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2" w:firstLine="0"/>
        <w:rPr/>
      </w:pPr>
      <w:r w:rsidDel="00000000" w:rsidR="00000000" w:rsidRPr="00000000">
        <w:rPr/>
        <w:drawing>
          <wp:inline distB="114300" distT="114300" distL="114300" distR="114300">
            <wp:extent cx="6822123" cy="13620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2123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2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147.0" w:type="dxa"/>
        <w:tblBorders>
          <w:top w:color="bf9000" w:space="0" w:sz="4" w:val="single"/>
          <w:left w:color="bf9000" w:space="0" w:sz="4" w:val="single"/>
          <w:bottom w:color="bf9000" w:space="0" w:sz="4" w:val="single"/>
          <w:right w:color="bf9000" w:space="0" w:sz="4" w:val="single"/>
          <w:insideH w:color="bf9000" w:space="0" w:sz="4" w:val="single"/>
          <w:insideV w:color="bf9000" w:space="0" w:sz="4" w:val="single"/>
        </w:tblBorders>
        <w:tblLayout w:type="fixed"/>
        <w:tblLook w:val="0400"/>
      </w:tblPr>
      <w:tblGrid>
        <w:gridCol w:w="2475"/>
        <w:gridCol w:w="8415"/>
        <w:tblGridChange w:id="0">
          <w:tblGrid>
            <w:gridCol w:w="2475"/>
            <w:gridCol w:w="841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bottom w:color="bf9000" w:space="0" w:sz="4" w:val="single"/>
            </w:tcBorders>
            <w:shd w:fill="f1c232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 октября 2026 г. гостиница “Волгоград”, г. Волгоград, ул. Мира, 12</w:t>
            </w:r>
          </w:p>
        </w:tc>
      </w:tr>
    </w:tbl>
    <w:p w:rsidR="00000000" w:rsidDel="00000000" w:rsidP="00000000" w:rsidRDefault="00000000" w:rsidRPr="00000000" w14:paraId="00000005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93.0" w:type="dxa"/>
        <w:jc w:val="left"/>
        <w:tblInd w:w="-147.0" w:type="dxa"/>
        <w:tblBorders>
          <w:top w:color="bf9000" w:space="0" w:sz="4" w:val="single"/>
          <w:left w:color="bf9000" w:space="0" w:sz="4" w:val="single"/>
          <w:bottom w:color="bf9000" w:space="0" w:sz="4" w:val="single"/>
          <w:right w:color="bf9000" w:space="0" w:sz="4" w:val="single"/>
          <w:insideH w:color="bf9000" w:space="0" w:sz="4" w:val="single"/>
          <w:insideV w:color="bf9000" w:space="0" w:sz="4" w:val="single"/>
        </w:tblBorders>
        <w:tblLayout w:type="fixed"/>
        <w:tblLook w:val="0400"/>
      </w:tblPr>
      <w:tblGrid>
        <w:gridCol w:w="10893"/>
        <w:tblGridChange w:id="0">
          <w:tblGrid>
            <w:gridCol w:w="10893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09.00-10.00 Регистрация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Приветственный кофе-брейк для участников.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hd w:fill="ffffff" w:val="clear"/>
              <w:spacing w:after="0" w:before="0" w:line="240" w:lineRule="auto"/>
              <w:jc w:val="both"/>
              <w:rPr>
                <w:i w:val="0"/>
                <w:iCs w:val="0"/>
                <w:smallCaps w:val="0"/>
                <w:strike w:val="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93.0" w:type="dxa"/>
        <w:jc w:val="left"/>
        <w:tblInd w:w="-147.0" w:type="dxa"/>
        <w:tblBorders>
          <w:top w:color="bf9000" w:space="0" w:sz="4" w:val="single"/>
          <w:left w:color="bf9000" w:space="0" w:sz="4" w:val="single"/>
          <w:bottom w:color="bf9000" w:space="0" w:sz="4" w:val="single"/>
          <w:right w:color="bf9000" w:space="0" w:sz="4" w:val="single"/>
          <w:insideH w:color="bf9000" w:space="0" w:sz="4" w:val="single"/>
          <w:insideV w:color="bf9000" w:space="0" w:sz="4" w:val="single"/>
        </w:tblBorders>
        <w:tblLayout w:type="fixed"/>
        <w:tblLook w:val="0400"/>
      </w:tblPr>
      <w:tblGrid>
        <w:gridCol w:w="10893"/>
        <w:tblGridChange w:id="0">
          <w:tblGrid>
            <w:gridCol w:w="10893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shd w:fill="f1c232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 СЕССИЯ “Вызовы и успехи текущего сезона”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10.00-10.05 Приветственное слово организаторов мероприятия.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Валерий Валерьевич Кочергин</w:t>
            </w:r>
            <w:r w:rsidDel="00000000" w:rsidR="00000000" w:rsidRPr="00000000">
              <w:rPr>
                <w:highlight w:val="white"/>
                <w:rtl w:val="0"/>
              </w:rPr>
              <w:t xml:space="preserve">, директор федерального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«Издательства Агробизнес».</w:t>
            </w:r>
          </w:p>
          <w:p w:rsidR="00000000" w:rsidDel="00000000" w:rsidP="00000000" w:rsidRDefault="00000000" w:rsidRPr="00000000" w14:paraId="0000000B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10.05-10.30 Проблемы и успехи текущего сезона. Куда продавать зернобобовые?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ФГБУ «Федеральный центр оценки безопасности и качества продукции АПК».</w:t>
            </w:r>
          </w:p>
          <w:p w:rsidR="00000000" w:rsidDel="00000000" w:rsidP="00000000" w:rsidRDefault="00000000" w:rsidRPr="00000000" w14:paraId="0000000D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10.30-10.50 Точное земледелие и цифровые системы.</w:t>
            </w:r>
          </w:p>
          <w:p w:rsidR="00000000" w:rsidDel="00000000" w:rsidP="00000000" w:rsidRDefault="00000000" w:rsidRPr="00000000" w14:paraId="0000000F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10.50-11.10 Логистика. </w:t>
            </w:r>
            <w:r w:rsidDel="00000000" w:rsidR="00000000" w:rsidRPr="00000000">
              <w:rPr>
                <w:color w:val="1a1a1a"/>
                <w:highlight w:val="white"/>
                <w:rtl w:val="0"/>
              </w:rPr>
              <w:t xml:space="preserve">Федеральный закон от 07.06.2025 №140-ФЗ про обязательное использование электронных транспортных накладных (ЭТрН) с 1 сентября 2026 года.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11.10-11.50 Перерыв. Переговоры.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93.0" w:type="dxa"/>
        <w:jc w:val="left"/>
        <w:tblInd w:w="-147.0" w:type="dxa"/>
        <w:tblBorders>
          <w:top w:color="bf9000" w:space="0" w:sz="4" w:val="single"/>
          <w:left w:color="bf9000" w:space="0" w:sz="4" w:val="single"/>
          <w:bottom w:color="bf9000" w:space="0" w:sz="4" w:val="single"/>
          <w:right w:color="bf9000" w:space="0" w:sz="4" w:val="single"/>
          <w:insideH w:color="bf9000" w:space="0" w:sz="4" w:val="single"/>
          <w:insideV w:color="bf9000" w:space="0" w:sz="4" w:val="single"/>
        </w:tblBorders>
        <w:tblLayout w:type="fixed"/>
        <w:tblLook w:val="0400"/>
      </w:tblPr>
      <w:tblGrid>
        <w:gridCol w:w="2127"/>
        <w:gridCol w:w="8766"/>
        <w:tblGridChange w:id="0">
          <w:tblGrid>
            <w:gridCol w:w="2127"/>
            <w:gridCol w:w="8766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2"/>
            <w:shd w:fill="f1c232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II СЕССИЯ “Селекция и семена 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11.50-12.10 Актуальные вопросы в области семеноводства: Импорт или отечественная селекция? Как выбрать сорт под регион?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РГАУ-МСХА им.К.А.Тимирязева</w:t>
            </w:r>
          </w:p>
          <w:p w:rsidR="00000000" w:rsidDel="00000000" w:rsidP="00000000" w:rsidRDefault="00000000" w:rsidRPr="00000000" w14:paraId="00000018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12.10-12.30 Сортовой состав зернобобовых культур (горох, соя, чечевица, нут), достижения отечественной и зарубежной селекции в производстве на полях страны.</w:t>
            </w:r>
          </w:p>
          <w:p w:rsidR="00000000" w:rsidDel="00000000" w:rsidP="00000000" w:rsidRDefault="00000000" w:rsidRPr="00000000" w14:paraId="0000001A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12.30-12.50 Динамика изменений в предпочтении сортов и гибридов.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 Елена Алекперова</w:t>
            </w:r>
            <w:r w:rsidDel="00000000" w:rsidR="00000000" w:rsidRPr="00000000">
              <w:rPr>
                <w:highlight w:val="white"/>
                <w:rtl w:val="0"/>
              </w:rPr>
              <w:t xml:space="preserve">, генеральный директор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 ООО «Агростат».</w:t>
            </w:r>
          </w:p>
          <w:p w:rsidR="00000000" w:rsidDel="00000000" w:rsidP="00000000" w:rsidRDefault="00000000" w:rsidRPr="00000000" w14:paraId="0000001C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hd w:fill="ffffff" w:val="clear"/>
              <w:spacing w:after="0" w:before="0" w:line="240" w:lineRule="auto"/>
              <w:jc w:val="both"/>
              <w:rPr>
                <w:color w:val="1a1a1a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12.50-13.10 </w:t>
            </w:r>
            <w:r w:rsidDel="00000000" w:rsidR="00000000" w:rsidRPr="00000000">
              <w:rPr>
                <w:color w:val="1a1a1a"/>
                <w:highlight w:val="white"/>
                <w:rtl w:val="0"/>
              </w:rPr>
              <w:t xml:space="preserve">Новые сорта и технологические решения для засушливых территорий в условиях изменяющегося климата</w:t>
            </w:r>
            <w:r w:rsidDel="00000000" w:rsidR="00000000" w:rsidRPr="00000000">
              <w:rPr>
                <w:highlight w:val="white"/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Андрей Валерьевич Солонкин</w:t>
            </w:r>
            <w:r w:rsidDel="00000000" w:rsidR="00000000" w:rsidRPr="00000000">
              <w:rPr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color w:val="1a1a1a"/>
                <w:highlight w:val="white"/>
                <w:rtl w:val="0"/>
              </w:rPr>
              <w:t xml:space="preserve">заместитель директора,руководитель</w:t>
            </w:r>
          </w:p>
          <w:p w:rsidR="00000000" w:rsidDel="00000000" w:rsidP="00000000" w:rsidRDefault="00000000" w:rsidRPr="00000000" w14:paraId="0000001E">
            <w:pPr>
              <w:shd w:fill="ffffff" w:val="clear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color w:val="1a1a1a"/>
                <w:highlight w:val="white"/>
                <w:rtl w:val="0"/>
              </w:rPr>
              <w:t xml:space="preserve">селекционно-семеноводческого центра</w:t>
            </w:r>
            <w:r w:rsidDel="00000000" w:rsidR="00000000" w:rsidRPr="00000000">
              <w:rPr>
                <w:b w:val="1"/>
                <w:bCs w:val="1"/>
                <w:color w:val="1a1a1a"/>
                <w:highlight w:val="white"/>
                <w:rtl w:val="0"/>
              </w:rPr>
              <w:t xml:space="preserve"> ФНЦ агроэкологии РАН.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13.10-14.10 Перерыв. Переговоры.</w:t>
            </w:r>
          </w:p>
        </w:tc>
      </w:tr>
    </w:tbl>
    <w:p w:rsidR="00000000" w:rsidDel="00000000" w:rsidP="00000000" w:rsidRDefault="00000000" w:rsidRPr="00000000" w14:paraId="00000022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93.0" w:type="dxa"/>
        <w:jc w:val="left"/>
        <w:tblInd w:w="-147.0" w:type="dxa"/>
        <w:tblBorders>
          <w:top w:color="bf9000" w:space="0" w:sz="4" w:val="single"/>
          <w:left w:color="bf9000" w:space="0" w:sz="4" w:val="single"/>
          <w:bottom w:color="bf9000" w:space="0" w:sz="4" w:val="single"/>
          <w:right w:color="bf9000" w:space="0" w:sz="4" w:val="single"/>
          <w:insideH w:color="bf9000" w:space="0" w:sz="4" w:val="single"/>
          <w:insideV w:color="bf9000" w:space="0" w:sz="4" w:val="single"/>
        </w:tblBorders>
        <w:tblLayout w:type="fixed"/>
        <w:tblLook w:val="0400"/>
      </w:tblPr>
      <w:tblGrid>
        <w:gridCol w:w="10893"/>
        <w:tblGridChange w:id="0">
          <w:tblGrid>
            <w:gridCol w:w="10893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shd w:fill="f1c232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III СЕССИЯ “Технологии выращивания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сои и зернобобовых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культур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особенности по регионам)”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14.10-14.30 Технология возделывания полевых культур.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ФГБНУ ФНЦ «Всероссийский научно-исследовательский институт масличных культур имени В. С. Пустовойта».</w:t>
            </w:r>
          </w:p>
          <w:p w:rsidR="00000000" w:rsidDel="00000000" w:rsidP="00000000" w:rsidRDefault="00000000" w:rsidRPr="00000000" w14:paraId="00000026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14.30-14.50 </w:t>
            </w:r>
            <w:r w:rsidDel="00000000" w:rsidR="00000000" w:rsidRPr="00000000">
              <w:rPr>
                <w:rtl w:val="0"/>
              </w:rPr>
              <w:t xml:space="preserve">Питание и защита зернобобовых культур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. </w:t>
            </w:r>
            <w:r w:rsidDel="00000000" w:rsidR="00000000" w:rsidRPr="00000000">
              <w:rPr>
                <w:highlight w:val="white"/>
                <w:rtl w:val="0"/>
              </w:rPr>
              <w:t xml:space="preserve">Листовое питание. </w:t>
            </w:r>
          </w:p>
          <w:p w:rsidR="00000000" w:rsidDel="00000000" w:rsidP="00000000" w:rsidRDefault="00000000" w:rsidRPr="00000000" w14:paraId="00000027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14.50-15.10 Как сэкономить до 20% затрат, когда удобрения подорожали и солярки нет на уборку. </w:t>
            </w:r>
            <w:r w:rsidDel="00000000" w:rsidR="00000000" w:rsidRPr="00000000">
              <w:rPr>
                <w:b w:val="1"/>
                <w:bCs w:val="1"/>
                <w:color w:val="333333"/>
                <w:highlight w:val="white"/>
                <w:rtl w:val="0"/>
              </w:rPr>
              <w:t xml:space="preserve">Алексей</w:t>
            </w: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333333"/>
                <w:highlight w:val="white"/>
                <w:rtl w:val="0"/>
              </w:rPr>
              <w:t xml:space="preserve">Трубников</w:t>
            </w: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. Учредитель и генеральный директор ООО “</w:t>
            </w:r>
            <w:r w:rsidDel="00000000" w:rsidR="00000000" w:rsidRPr="00000000">
              <w:rPr>
                <w:b w:val="1"/>
                <w:bCs w:val="1"/>
                <w:color w:val="333333"/>
                <w:highlight w:val="white"/>
                <w:rtl w:val="0"/>
              </w:rPr>
              <w:t xml:space="preserve">Агроноут</w:t>
            </w: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”.</w:t>
            </w:r>
            <w:r w:rsidDel="00000000" w:rsidR="00000000" w:rsidRPr="00000000">
              <w:rPr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15.10-15.30 Нишевые культуры.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5.30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highlight w:val="white"/>
                <w:u w:val="none"/>
                <w:vertAlign w:val="baseline"/>
                <w:rtl w:val="0"/>
              </w:rPr>
              <w:t xml:space="preserve">-1</w:t>
            </w:r>
            <w:r w:rsidDel="00000000" w:rsidR="00000000" w:rsidRPr="00000000">
              <w:rPr>
                <w:highlight w:val="white"/>
                <w:rtl w:val="0"/>
              </w:rPr>
              <w:t xml:space="preserve">6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highlight w:val="white"/>
                <w:u w:val="non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highlight w:val="white"/>
                <w:rtl w:val="0"/>
              </w:rPr>
              <w:t xml:space="preserve">0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highlight w:val="white"/>
                <w:u w:val="none"/>
                <w:vertAlign w:val="baseline"/>
                <w:rtl w:val="0"/>
              </w:rPr>
              <w:t xml:space="preserve">0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highlight w:val="white"/>
                <w:u w:val="none"/>
                <w:vertAlign w:val="baseline"/>
                <w:rtl w:val="0"/>
              </w:rPr>
              <w:t xml:space="preserve">Кофе-брейк. Переговоры. </w:t>
            </w:r>
          </w:p>
        </w:tc>
      </w:tr>
    </w:tbl>
    <w:p w:rsidR="00000000" w:rsidDel="00000000" w:rsidP="00000000" w:rsidRDefault="00000000" w:rsidRPr="00000000" w14:paraId="0000002A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920.0" w:type="dxa"/>
        <w:jc w:val="left"/>
        <w:tblInd w:w="-157.0" w:type="dxa"/>
        <w:tblBorders>
          <w:top w:color="bf9000" w:space="0" w:sz="4" w:val="single"/>
          <w:left w:color="bf9000" w:space="0" w:sz="4" w:val="single"/>
          <w:bottom w:color="bf9000" w:space="0" w:sz="4" w:val="single"/>
          <w:right w:color="bf9000" w:space="0" w:sz="4" w:val="single"/>
          <w:insideH w:color="bf9000" w:space="0" w:sz="4" w:val="single"/>
          <w:insideV w:color="bf9000" w:space="0" w:sz="4" w:val="single"/>
        </w:tblBorders>
        <w:tblLayout w:type="fixed"/>
        <w:tblLook w:val="0400"/>
      </w:tblPr>
      <w:tblGrid>
        <w:gridCol w:w="5535"/>
        <w:gridCol w:w="5385"/>
        <w:tblGridChange w:id="0">
          <w:tblGrid>
            <w:gridCol w:w="5535"/>
            <w:gridCol w:w="538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bf9000" w:space="0" w:sz="4" w:val="single"/>
              <w:left w:color="bf9000" w:space="0" w:sz="4" w:val="single"/>
              <w:bottom w:color="bf9000" w:space="0" w:sz="4" w:val="single"/>
              <w:right w:color="bf9000" w:space="0" w:sz="4" w:val="single"/>
            </w:tcBorders>
            <w:shd w:fill="f1c232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IV СЕССИЯ “Технологии, техника, эффективность”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D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16.00-16.20 Диагностика и стадии развития вредных объектов в современном применении СЗР.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Анатолий Николаевич Таракановский, </w:t>
            </w:r>
            <w:r w:rsidDel="00000000" w:rsidR="00000000" w:rsidRPr="00000000">
              <w:rPr>
                <w:highlight w:val="white"/>
                <w:rtl w:val="0"/>
              </w:rPr>
              <w:t xml:space="preserve">президент союза фитопатологов, Председатель Учёного Совета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 Ассоциации "Народный фермер Кубани", </w:t>
            </w:r>
            <w:r w:rsidDel="00000000" w:rsidR="00000000" w:rsidRPr="00000000">
              <w:rPr>
                <w:highlight w:val="white"/>
                <w:rtl w:val="0"/>
              </w:rPr>
              <w:t xml:space="preserve">создатель проекта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 "Спроси фитопатолога", к.б.н.</w:t>
            </w:r>
          </w:p>
          <w:p w:rsidR="00000000" w:rsidDel="00000000" w:rsidP="00000000" w:rsidRDefault="00000000" w:rsidRPr="00000000" w14:paraId="0000002E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16.20-16.30 Применение пестицидов, утилизация тары из под пестицидов.</w:t>
            </w:r>
          </w:p>
          <w:p w:rsidR="00000000" w:rsidDel="00000000" w:rsidP="00000000" w:rsidRDefault="00000000" w:rsidRPr="00000000" w14:paraId="00000030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16.30-16.50 Агрохимическое обследование и применение минеральных удобрений для получения высоких урожаев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. Алексей Юрьевич Шацков, </w:t>
            </w:r>
            <w:r w:rsidDel="00000000" w:rsidR="00000000" w:rsidRPr="00000000">
              <w:rPr>
                <w:highlight w:val="white"/>
                <w:rtl w:val="0"/>
              </w:rPr>
              <w:t xml:space="preserve">директор Волгоградского филиала</w:t>
            </w:r>
            <w:r w:rsidDel="00000000" w:rsidR="00000000" w:rsidRPr="00000000">
              <w:rPr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b w:val="1"/>
                  <w:bCs w:val="1"/>
                  <w:rtl w:val="0"/>
                </w:rPr>
                <w:t xml:space="preserve">ФГБУ «РосАгрохимслужба»</w:t>
              </w:r>
            </w:hyperlink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2">
            <w:pPr>
              <w:shd w:fill="ffffff" w:val="clear"/>
              <w:spacing w:after="0" w:before="0" w:line="240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16.50-17.10  Мини лаборатории по определению качества зерна. </w:t>
            </w:r>
          </w:p>
          <w:p w:rsidR="00000000" w:rsidDel="00000000" w:rsidP="00000000" w:rsidRDefault="00000000" w:rsidRPr="00000000" w14:paraId="00000034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hd w:fill="ffffff" w:val="clear"/>
              <w:spacing w:after="0" w:before="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17.10-17.40 Роботизация в АПК.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17.40-18.00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Розыгрыш полезных призов и приятных подарков от партнеров форума.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hd w:fill="18181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19.00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Вечерний фуршет.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D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0" w:before="0" w:line="240" w:lineRule="auto"/>
        <w:ind w:left="121" w:firstLine="0"/>
        <w:jc w:val="center"/>
        <w:rPr>
          <w:b w:val="1"/>
          <w:bCs w:val="1"/>
          <w:color w:val="d9d9d9"/>
        </w:rPr>
      </w:pPr>
      <w:r w:rsidDel="00000000" w:rsidR="00000000" w:rsidRPr="00000000">
        <w:rPr>
          <w:b w:val="1"/>
          <w:bCs w:val="1"/>
          <w:color w:val="d9d9d9"/>
          <w:rtl w:val="0"/>
        </w:rPr>
        <w:t xml:space="preserve">ПАРТНЕРЫ И ЭКСПОНЕНТЫ ВЫСТАВОЧНОЙ ЗОНЫ: </w:t>
      </w:r>
    </w:p>
    <w:p w:rsidR="00000000" w:rsidDel="00000000" w:rsidP="00000000" w:rsidRDefault="00000000" w:rsidRPr="00000000" w14:paraId="0000003F">
      <w:pPr>
        <w:widowControl w:val="0"/>
        <w:spacing w:after="0" w:before="0" w:line="240" w:lineRule="auto"/>
        <w:ind w:left="121" w:firstLine="0"/>
        <w:jc w:val="center"/>
        <w:rPr>
          <w:b w:val="1"/>
          <w:bCs w:val="1"/>
          <w:color w:val="d9d9d9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Ind w:w="-150.0" w:type="dxa"/>
        <w:tblBorders>
          <w:top w:color="bf9000" w:space="0" w:sz="4" w:val="single"/>
          <w:left w:color="bf9000" w:space="0" w:sz="4" w:val="single"/>
          <w:bottom w:color="bf9000" w:space="0" w:sz="4" w:val="single"/>
          <w:right w:color="bf9000" w:space="0" w:sz="4" w:val="single"/>
          <w:insideH w:color="bf9000" w:space="0" w:sz="4" w:val="single"/>
          <w:insideV w:color="bf9000" w:space="0" w:sz="4" w:val="single"/>
        </w:tblBorders>
        <w:tblLayout w:type="fixed"/>
        <w:tblLook w:val="0400"/>
      </w:tblPr>
      <w:tblGrid>
        <w:gridCol w:w="10785"/>
        <w:tblGridChange w:id="0">
          <w:tblGrid>
            <w:gridCol w:w="1078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shd w:fill="f1c232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Организатор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–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 федеральное аграрное издание «Журнал Агробизнес»: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☎ </w:t>
            </w:r>
            <w:hyperlink r:id="rId9">
              <w:r w:rsidDel="00000000" w:rsidR="00000000" w:rsidRPr="00000000">
                <w:rPr>
                  <w:u w:val="single"/>
                  <w:rtl w:val="0"/>
                </w:rPr>
                <w:t xml:space="preserve">+7 909 450-36-10</w:t>
              </w:r>
            </w:hyperlink>
            <w:hyperlink r:id="rId10">
              <w:r w:rsidDel="00000000" w:rsidR="00000000" w:rsidRPr="00000000">
                <w:rPr>
                  <w:b w:val="1"/>
                  <w:bCs w:val="1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Татьяна :: </w:t>
            </w:r>
            <w:r w:rsidDel="00000000" w:rsidR="00000000" w:rsidRPr="00000000">
              <w:rPr>
                <w:rtl w:val="0"/>
              </w:rPr>
              <w:t xml:space="preserve">☎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hyperlink r:id="rId11">
              <w:r w:rsidDel="00000000" w:rsidR="00000000" w:rsidRPr="00000000">
                <w:rPr>
                  <w:u w:val="single"/>
                  <w:rtl w:val="0"/>
                </w:rPr>
                <w:t xml:space="preserve">+7 968 800 53 39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Алена  </w:t>
            </w:r>
            <w:r w:rsidDel="00000000" w:rsidR="00000000" w:rsidRPr="00000000">
              <w:rPr>
                <w:rtl w:val="0"/>
              </w:rPr>
              <w:t xml:space="preserve">☎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u w:val="single"/>
                  <w:rtl w:val="0"/>
                </w:rPr>
                <w:t xml:space="preserve">+7-918-256-56-93</w:t>
              </w:r>
            </w:hyperlink>
            <w:r w:rsidDel="00000000" w:rsidR="00000000" w:rsidRPr="00000000">
              <w:rPr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Любовь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hyperlink r:id="rId13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https://fieldforum.ru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shd w:fill="f1c232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before="0" w:line="240" w:lineRule="auto"/>
        <w:ind w:left="0" w:firstLine="0"/>
        <w:jc w:val="center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Будем рады видеть вас на мероприятии!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8" w:w="11906" w:orient="portrait"/>
      <w:pgMar w:bottom="899" w:top="426" w:left="709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54" w:lineRule="auto"/>
      <w:ind w:left="432" w:hanging="432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t.me/+79688005339" TargetMode="External"/><Relationship Id="rId10" Type="http://schemas.openxmlformats.org/officeDocument/2006/relationships/hyperlink" Target="https://t.me/+79094503610" TargetMode="External"/><Relationship Id="rId13" Type="http://schemas.openxmlformats.org/officeDocument/2006/relationships/hyperlink" Target="https://fieldforum.ru/" TargetMode="External"/><Relationship Id="rId12" Type="http://schemas.openxmlformats.org/officeDocument/2006/relationships/hyperlink" Target="https://t.me/+7918256569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+79094503610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rosa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7BRt6UfSUPk8iB1Kp9YQUqgzsA==">CgMxLjA4AHIhMXJyQVNlWTlWT1N2YlYySzN3b1ZESl9oaS00M0lacHJk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